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1" w:rsidRDefault="00254E31" w:rsidP="003F7757">
      <w:pPr>
        <w:shd w:val="clear" w:color="auto" w:fill="FFFFFF"/>
        <w:tabs>
          <w:tab w:val="left" w:pos="1027"/>
        </w:tabs>
        <w:jc w:val="both"/>
        <w:rPr>
          <w:sz w:val="24"/>
        </w:rPr>
      </w:pPr>
    </w:p>
    <w:p w:rsidR="00FB05E6" w:rsidRDefault="00297A1F" w:rsidP="00FB05E6">
      <w:pPr>
        <w:shd w:val="clear" w:color="auto" w:fill="FFFFFF"/>
        <w:tabs>
          <w:tab w:val="left" w:pos="1253"/>
        </w:tabs>
        <w:jc w:val="both"/>
        <w:rPr>
          <w:sz w:val="24"/>
        </w:rPr>
      </w:pPr>
      <w:r>
        <w:rPr>
          <w:spacing w:val="-11"/>
          <w:sz w:val="24"/>
        </w:rPr>
        <w:t xml:space="preserve">    </w:t>
      </w:r>
      <w:r w:rsidR="00FB05E6">
        <w:rPr>
          <w:spacing w:val="-11"/>
          <w:sz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FB05E6" w:rsidTr="00FB05E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05E6" w:rsidRDefault="00FB05E6" w:rsidP="00FB05E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«УТВЕРЖДАЮ» </w:t>
            </w:r>
          </w:p>
          <w:p w:rsidR="00FB05E6" w:rsidRDefault="00FB05E6" w:rsidP="00FB05E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50625">
              <w:rPr>
                <w:sz w:val="24"/>
              </w:rPr>
              <w:t xml:space="preserve">                      Начальник</w:t>
            </w:r>
          </w:p>
          <w:p w:rsidR="00FB05E6" w:rsidRDefault="00763042" w:rsidP="00FB05E6">
            <w:pPr>
              <w:jc w:val="right"/>
              <w:rPr>
                <w:sz w:val="24"/>
              </w:rPr>
            </w:pPr>
            <w:r>
              <w:rPr>
                <w:sz w:val="24"/>
              </w:rPr>
              <w:t>ЧУПО авто</w:t>
            </w:r>
            <w:r w:rsidR="00FB05E6">
              <w:rPr>
                <w:sz w:val="24"/>
              </w:rPr>
              <w:t>школы «АВТО»</w:t>
            </w:r>
          </w:p>
          <w:p w:rsidR="00FB05E6" w:rsidRDefault="00FB05E6" w:rsidP="00FB05E6">
            <w:pPr>
              <w:jc w:val="right"/>
              <w:rPr>
                <w:sz w:val="24"/>
              </w:rPr>
            </w:pPr>
            <w:r>
              <w:rPr>
                <w:sz w:val="24"/>
              </w:rPr>
              <w:t>(Приказ № 20 от 07.10.2015 г.)</w:t>
            </w:r>
          </w:p>
          <w:p w:rsidR="00FB05E6" w:rsidRPr="00654FB1" w:rsidRDefault="00FB05E6" w:rsidP="00FB05E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В.П. </w:t>
            </w:r>
            <w:proofErr w:type="spellStart"/>
            <w:r>
              <w:rPr>
                <w:sz w:val="24"/>
              </w:rPr>
              <w:t>Болотов</w:t>
            </w:r>
            <w:proofErr w:type="spellEnd"/>
          </w:p>
        </w:tc>
      </w:tr>
    </w:tbl>
    <w:p w:rsidR="00FB05E6" w:rsidRDefault="00FB05E6" w:rsidP="00FB05E6"/>
    <w:p w:rsidR="00254E31" w:rsidRDefault="00254E31" w:rsidP="00FB05E6">
      <w:pPr>
        <w:shd w:val="clear" w:color="auto" w:fill="FFFFFF"/>
        <w:tabs>
          <w:tab w:val="left" w:pos="1253"/>
        </w:tabs>
        <w:jc w:val="both"/>
        <w:rPr>
          <w:sz w:val="24"/>
        </w:rPr>
      </w:pPr>
    </w:p>
    <w:p w:rsidR="00254E31" w:rsidRDefault="003F2CF1" w:rsidP="00254E31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</w:t>
      </w:r>
    </w:p>
    <w:p w:rsidR="00120B1E" w:rsidRDefault="00120B1E" w:rsidP="00966DFF">
      <w:pPr>
        <w:rPr>
          <w:sz w:val="24"/>
        </w:rPr>
      </w:pPr>
      <w:r>
        <w:rPr>
          <w:sz w:val="24"/>
        </w:rPr>
        <w:t xml:space="preserve">   </w:t>
      </w:r>
    </w:p>
    <w:p w:rsidR="00DA1573" w:rsidRPr="00FB05E6" w:rsidRDefault="00FB05E6" w:rsidP="00572D80">
      <w:pPr>
        <w:jc w:val="center"/>
        <w:rPr>
          <w:b/>
          <w:sz w:val="24"/>
        </w:rPr>
      </w:pPr>
      <w:r w:rsidRPr="00FB05E6">
        <w:rPr>
          <w:b/>
          <w:sz w:val="24"/>
        </w:rPr>
        <w:t>ПРАВИЛА ТРУДОВОГО РАСПОРЯДКА</w:t>
      </w:r>
    </w:p>
    <w:p w:rsidR="00FB05E6" w:rsidRPr="00FB05E6" w:rsidRDefault="00FB05E6" w:rsidP="00572D80">
      <w:pPr>
        <w:jc w:val="center"/>
        <w:rPr>
          <w:b/>
          <w:sz w:val="24"/>
        </w:rPr>
      </w:pPr>
      <w:r w:rsidRPr="00FB05E6">
        <w:rPr>
          <w:b/>
          <w:sz w:val="24"/>
        </w:rPr>
        <w:t xml:space="preserve"> РАБОТНИКОВ АВТОМОБИЛЬНОЙ ШКОЛЫ «АВТО»</w:t>
      </w:r>
    </w:p>
    <w:p w:rsidR="00240DBC" w:rsidRDefault="00E22ADC" w:rsidP="00240DBC">
      <w:pPr>
        <w:rPr>
          <w:sz w:val="24"/>
        </w:rPr>
      </w:pPr>
      <w:r>
        <w:rPr>
          <w:sz w:val="24"/>
        </w:rPr>
        <w:t xml:space="preserve">    </w:t>
      </w:r>
    </w:p>
    <w:p w:rsidR="009D077B" w:rsidRPr="006870E0" w:rsidRDefault="009D077B" w:rsidP="00D31129">
      <w:pPr>
        <w:rPr>
          <w:sz w:val="24"/>
        </w:rPr>
      </w:pPr>
    </w:p>
    <w:p w:rsidR="0064292E" w:rsidRDefault="00763042" w:rsidP="00E32A97">
      <w:pPr>
        <w:shd w:val="clear" w:color="auto" w:fill="FFFFFF"/>
        <w:tabs>
          <w:tab w:val="left" w:pos="1027"/>
        </w:tabs>
        <w:jc w:val="center"/>
        <w:rPr>
          <w:b/>
          <w:sz w:val="24"/>
        </w:rPr>
      </w:pPr>
      <w:r>
        <w:rPr>
          <w:b/>
          <w:sz w:val="24"/>
        </w:rPr>
        <w:t>1</w:t>
      </w:r>
      <w:r w:rsidR="00654FB1">
        <w:rPr>
          <w:b/>
          <w:sz w:val="24"/>
        </w:rPr>
        <w:t xml:space="preserve">. Порядок приема на работу </w:t>
      </w:r>
      <w:r w:rsidR="001220A0">
        <w:rPr>
          <w:b/>
          <w:sz w:val="24"/>
        </w:rPr>
        <w:t>в учреждение.</w:t>
      </w:r>
    </w:p>
    <w:p w:rsidR="00654FB1" w:rsidRDefault="00763042" w:rsidP="00654FB1">
      <w:pPr>
        <w:pStyle w:val="21"/>
      </w:pPr>
      <w:r>
        <w:t>1</w:t>
      </w:r>
      <w:r w:rsidR="00654FB1">
        <w:t>.1. При приеме на работу гражданин предъявляет следующие документы:</w:t>
      </w:r>
    </w:p>
    <w:p w:rsidR="00763042" w:rsidRDefault="00763042" w:rsidP="00654FB1">
      <w:pPr>
        <w:pStyle w:val="21"/>
      </w:pPr>
      <w:r>
        <w:t xml:space="preserve">    - личное заявление;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паспорт или иной документ, удостоверяющий личность;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страховое свидетельство государственного пенсионного страхования;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документы воинского учета - для военнообязанных и лиц, подлежащих призыву на военную службу;</w:t>
      </w:r>
    </w:p>
    <w:p w:rsidR="00654FB1" w:rsidRDefault="00654FB1" w:rsidP="00654FB1">
      <w:pPr>
        <w:numPr>
          <w:ilvl w:val="0"/>
          <w:numId w:val="1"/>
        </w:num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документы об образовании, о квалификации и наличии специальных зн</w:t>
      </w:r>
      <w:r w:rsidR="00763042">
        <w:rPr>
          <w:snapToGrid w:val="0"/>
          <w:sz w:val="24"/>
        </w:rPr>
        <w:t>аний в соответствии с разделом 1</w:t>
      </w:r>
      <w:r>
        <w:rPr>
          <w:snapToGrid w:val="0"/>
          <w:sz w:val="24"/>
        </w:rPr>
        <w:t xml:space="preserve"> настоящих Правил.</w:t>
      </w:r>
    </w:p>
    <w:p w:rsidR="00654FB1" w:rsidRDefault="00763042" w:rsidP="00654FB1">
      <w:pPr>
        <w:pStyle w:val="21"/>
      </w:pPr>
      <w:r>
        <w:t>1</w:t>
      </w:r>
      <w:r w:rsidR="00654FB1">
        <w:t>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54FB1" w:rsidRDefault="00763042" w:rsidP="00654FB1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654FB1">
        <w:rPr>
          <w:snapToGrid w:val="0"/>
          <w:sz w:val="24"/>
        </w:rPr>
        <w:t>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241CCE" w:rsidRDefault="00763042" w:rsidP="00B21F9D">
      <w:pPr>
        <w:rPr>
          <w:sz w:val="24"/>
        </w:rPr>
      </w:pPr>
      <w:r>
        <w:rPr>
          <w:sz w:val="24"/>
        </w:rPr>
        <w:t xml:space="preserve">     1</w:t>
      </w:r>
      <w:r w:rsidR="00241CCE">
        <w:rPr>
          <w:sz w:val="24"/>
        </w:rPr>
        <w:t>.4</w:t>
      </w:r>
      <w:proofErr w:type="gramStart"/>
      <w:r w:rsidR="00241CCE">
        <w:rPr>
          <w:sz w:val="24"/>
        </w:rPr>
        <w:t xml:space="preserve"> Н</w:t>
      </w:r>
      <w:proofErr w:type="gramEnd"/>
      <w:r w:rsidR="00241CCE">
        <w:rPr>
          <w:sz w:val="24"/>
        </w:rPr>
        <w:t>а должности преподавателей по устройству и техническому обслуживанию  автомобилей   принимаются лица, имеющие образование не ниже среднего профессиональног</w:t>
      </w:r>
      <w:r w:rsidR="00B21F9D">
        <w:rPr>
          <w:sz w:val="24"/>
        </w:rPr>
        <w:t>о по автомобильной специальности, дополнительного образования по педагогическим основам  и водительское удостоверение на право управления транспортными средствами.</w:t>
      </w:r>
    </w:p>
    <w:p w:rsidR="00241CCE" w:rsidRDefault="00763042" w:rsidP="00B21F9D">
      <w:pPr>
        <w:rPr>
          <w:sz w:val="24"/>
        </w:rPr>
      </w:pPr>
      <w:r>
        <w:rPr>
          <w:sz w:val="24"/>
        </w:rPr>
        <w:t xml:space="preserve">     1</w:t>
      </w:r>
      <w:r w:rsidR="00241CCE">
        <w:rPr>
          <w:sz w:val="24"/>
        </w:rPr>
        <w:t>.5</w:t>
      </w:r>
      <w:proofErr w:type="gramStart"/>
      <w:r w:rsidR="00241CCE">
        <w:rPr>
          <w:sz w:val="24"/>
        </w:rPr>
        <w:t xml:space="preserve"> Н</w:t>
      </w:r>
      <w:proofErr w:type="gramEnd"/>
      <w:r w:rsidR="00241CCE">
        <w:rPr>
          <w:sz w:val="24"/>
        </w:rPr>
        <w:t>а должности преподавателей по Правилам дорожного движения и основам безопасности движения принимаются лица,  имеющие образование  не ниже среднего профессионального</w:t>
      </w:r>
      <w:r w:rsidR="00B21F9D">
        <w:rPr>
          <w:sz w:val="24"/>
        </w:rPr>
        <w:t xml:space="preserve">, </w:t>
      </w:r>
      <w:r w:rsidR="00241CCE">
        <w:rPr>
          <w:sz w:val="24"/>
        </w:rPr>
        <w:t xml:space="preserve"> </w:t>
      </w:r>
      <w:r w:rsidR="00B21F9D">
        <w:rPr>
          <w:sz w:val="24"/>
        </w:rPr>
        <w:t xml:space="preserve">дополнительного образования по педагогическим основам  </w:t>
      </w:r>
      <w:r w:rsidR="00241CCE">
        <w:rPr>
          <w:sz w:val="24"/>
        </w:rPr>
        <w:t>и водительское удостоверение на право управления транспортными средствами.</w:t>
      </w:r>
    </w:p>
    <w:p w:rsidR="00241CCE" w:rsidRDefault="00763042" w:rsidP="008A7695">
      <w:pPr>
        <w:rPr>
          <w:sz w:val="24"/>
        </w:rPr>
      </w:pPr>
      <w:r>
        <w:rPr>
          <w:sz w:val="24"/>
        </w:rPr>
        <w:t xml:space="preserve">     1</w:t>
      </w:r>
      <w:r w:rsidR="00241CCE">
        <w:rPr>
          <w:sz w:val="24"/>
        </w:rPr>
        <w:t>.6</w:t>
      </w:r>
      <w:proofErr w:type="gramStart"/>
      <w:r w:rsidR="00241CCE">
        <w:rPr>
          <w:sz w:val="24"/>
        </w:rPr>
        <w:t xml:space="preserve"> Н</w:t>
      </w:r>
      <w:proofErr w:type="gramEnd"/>
      <w:r w:rsidR="00241CCE">
        <w:rPr>
          <w:sz w:val="24"/>
        </w:rPr>
        <w:t>а  должности  преподавателей  по предмету "Первая  помощь " и «Психофизиологические основы деятельности водителя» принимаются лица, имеющие соответствующее</w:t>
      </w:r>
      <w:r w:rsidR="00B21F9D">
        <w:rPr>
          <w:sz w:val="24"/>
        </w:rPr>
        <w:t xml:space="preserve"> специальное </w:t>
      </w:r>
      <w:r w:rsidR="00241CCE">
        <w:rPr>
          <w:sz w:val="24"/>
        </w:rPr>
        <w:t xml:space="preserve"> образование</w:t>
      </w:r>
      <w:r w:rsidR="00B21F9D">
        <w:rPr>
          <w:sz w:val="24"/>
        </w:rPr>
        <w:t xml:space="preserve"> и </w:t>
      </w:r>
      <w:r w:rsidR="00B21F9D" w:rsidRPr="00B21F9D">
        <w:rPr>
          <w:sz w:val="24"/>
        </w:rPr>
        <w:t xml:space="preserve"> </w:t>
      </w:r>
      <w:r w:rsidR="00B21F9D">
        <w:rPr>
          <w:sz w:val="24"/>
        </w:rPr>
        <w:t xml:space="preserve">дополнительного образования по педагогическим основам.  </w:t>
      </w:r>
    </w:p>
    <w:p w:rsidR="00241CCE" w:rsidRDefault="00763042" w:rsidP="008A7695">
      <w:pPr>
        <w:rPr>
          <w:sz w:val="24"/>
        </w:rPr>
      </w:pPr>
      <w:r>
        <w:rPr>
          <w:sz w:val="24"/>
        </w:rPr>
        <w:t xml:space="preserve">     1</w:t>
      </w:r>
      <w:r w:rsidR="00241CCE">
        <w:rPr>
          <w:sz w:val="24"/>
        </w:rPr>
        <w:t>.7</w:t>
      </w:r>
      <w:proofErr w:type="gramStart"/>
      <w:r w:rsidR="00241CCE">
        <w:rPr>
          <w:sz w:val="24"/>
        </w:rPr>
        <w:t xml:space="preserve"> Н</w:t>
      </w:r>
      <w:proofErr w:type="gramEnd"/>
      <w:r w:rsidR="00241CCE">
        <w:rPr>
          <w:sz w:val="24"/>
        </w:rPr>
        <w:t>а должности мастеров производственного обучения  вождению принимаются лица, имеющие</w:t>
      </w:r>
      <w:r w:rsidR="00B21F9D">
        <w:rPr>
          <w:sz w:val="24"/>
        </w:rPr>
        <w:t xml:space="preserve"> уровень</w:t>
      </w:r>
      <w:r w:rsidR="00241CCE">
        <w:rPr>
          <w:sz w:val="24"/>
        </w:rPr>
        <w:t xml:space="preserve"> образование н</w:t>
      </w:r>
      <w:r w:rsidR="00B21F9D">
        <w:rPr>
          <w:sz w:val="24"/>
        </w:rPr>
        <w:t xml:space="preserve">е ниже среднего профессионального и  </w:t>
      </w:r>
      <w:r w:rsidR="008A7695">
        <w:rPr>
          <w:sz w:val="24"/>
        </w:rPr>
        <w:t>дополнительного образования по педагогическим основам, а так же</w:t>
      </w:r>
      <w:r w:rsidR="00241CCE">
        <w:rPr>
          <w:sz w:val="24"/>
        </w:rPr>
        <w:t xml:space="preserve"> водительское  удостоверение  с  разрешающими отметками соответствующей категории</w:t>
      </w:r>
      <w:r w:rsidR="008A7695">
        <w:rPr>
          <w:sz w:val="24"/>
        </w:rPr>
        <w:t xml:space="preserve"> </w:t>
      </w:r>
      <w:r w:rsidR="00241CCE">
        <w:rPr>
          <w:sz w:val="24"/>
        </w:rPr>
        <w:t>транспортных средств и свидетельство на  право  обучения  вождению.</w:t>
      </w:r>
    </w:p>
    <w:p w:rsidR="00241CCE" w:rsidRDefault="00763042" w:rsidP="00241CCE">
      <w:pPr>
        <w:jc w:val="both"/>
        <w:rPr>
          <w:sz w:val="24"/>
        </w:rPr>
      </w:pPr>
      <w:r>
        <w:rPr>
          <w:sz w:val="24"/>
        </w:rPr>
        <w:t xml:space="preserve">     1</w:t>
      </w:r>
      <w:r w:rsidR="00241CCE">
        <w:rPr>
          <w:sz w:val="24"/>
        </w:rPr>
        <w:t>.8 Преподаватели и мастера производственного обучения  своевременно не прошедшие повышение квалификации к педагогической деятельности не допускаются.</w:t>
      </w:r>
    </w:p>
    <w:p w:rsidR="00241CCE" w:rsidRDefault="00763042" w:rsidP="00D31129">
      <w:pPr>
        <w:rPr>
          <w:sz w:val="24"/>
        </w:rPr>
      </w:pPr>
      <w:r>
        <w:rPr>
          <w:sz w:val="24"/>
        </w:rPr>
        <w:t xml:space="preserve">     1</w:t>
      </w:r>
      <w:r w:rsidR="00241CCE">
        <w:rPr>
          <w:sz w:val="24"/>
        </w:rPr>
        <w:t>.9</w:t>
      </w:r>
      <w:proofErr w:type="gramStart"/>
      <w:r w:rsidR="008A7695">
        <w:rPr>
          <w:sz w:val="24"/>
        </w:rPr>
        <w:t xml:space="preserve">   К</w:t>
      </w:r>
      <w:proofErr w:type="gramEnd"/>
      <w:r w:rsidR="00241CCE">
        <w:rPr>
          <w:sz w:val="24"/>
        </w:rPr>
        <w:t xml:space="preserve"> педагогической де</w:t>
      </w:r>
      <w:r w:rsidR="008A7695">
        <w:rPr>
          <w:sz w:val="24"/>
        </w:rPr>
        <w:t xml:space="preserve">ятельности не допускаются </w:t>
      </w:r>
      <w:r w:rsidR="00241CCE">
        <w:rPr>
          <w:sz w:val="24"/>
        </w:rPr>
        <w:t>лица, которым она запрещена приговором суда или по медицинским показаниям,  а  также  лица,  которые  имели судимость за определенные преступления. Перечни соответствующих медицинских противопоказаний</w:t>
      </w:r>
    </w:p>
    <w:p w:rsidR="00241CCE" w:rsidRDefault="00241CCE" w:rsidP="00241CCE">
      <w:pPr>
        <w:jc w:val="both"/>
        <w:rPr>
          <w:sz w:val="24"/>
        </w:rPr>
      </w:pPr>
      <w:r>
        <w:rPr>
          <w:sz w:val="24"/>
        </w:rPr>
        <w:t>и составов преступлений устанавливаются законодательством Российской Федерации.</w:t>
      </w:r>
    </w:p>
    <w:p w:rsidR="00572D80" w:rsidRDefault="00572D80" w:rsidP="00241CCE">
      <w:pPr>
        <w:jc w:val="both"/>
        <w:rPr>
          <w:sz w:val="24"/>
        </w:rPr>
      </w:pPr>
      <w:r>
        <w:rPr>
          <w:sz w:val="24"/>
        </w:rPr>
        <w:t xml:space="preserve">          Кандидат на вакантное место обязан </w:t>
      </w:r>
      <w:proofErr w:type="gramStart"/>
      <w:r>
        <w:rPr>
          <w:sz w:val="24"/>
        </w:rPr>
        <w:t>предоставить справку</w:t>
      </w:r>
      <w:proofErr w:type="gramEnd"/>
      <w:r>
        <w:rPr>
          <w:sz w:val="24"/>
        </w:rPr>
        <w:t xml:space="preserve"> об отсутствии судимости.</w:t>
      </w:r>
    </w:p>
    <w:p w:rsidR="008A7695" w:rsidRPr="00241CCE" w:rsidRDefault="008A7695" w:rsidP="00241CCE">
      <w:pPr>
        <w:jc w:val="both"/>
        <w:rPr>
          <w:sz w:val="24"/>
        </w:rPr>
      </w:pPr>
    </w:p>
    <w:p w:rsidR="00654FB1" w:rsidRDefault="00763042" w:rsidP="00654FB1">
      <w:pPr>
        <w:pStyle w:val="21"/>
      </w:pPr>
      <w:r>
        <w:t>1</w:t>
      </w:r>
      <w:r w:rsidR="00241CCE">
        <w:t>.10</w:t>
      </w:r>
      <w:r w:rsidR="00654FB1">
        <w:t>. Работодатель имеет право проверить профессиональную пригодность работника при приеме на</w:t>
      </w:r>
      <w:r w:rsidR="00D31129">
        <w:t xml:space="preserve"> работу следующими способами</w:t>
      </w:r>
      <w:r w:rsidR="00654FB1">
        <w:t>: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анализом представленных документов,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- собеседованием,</w:t>
      </w:r>
    </w:p>
    <w:p w:rsidR="00654FB1" w:rsidRDefault="00D31129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r w:rsidR="00654FB1">
        <w:rPr>
          <w:snapToGrid w:val="0"/>
          <w:sz w:val="24"/>
        </w:rPr>
        <w:t>установлением различных испытаний, в частности 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D31129" w:rsidRDefault="00654FB1" w:rsidP="00D31129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установлением испытательного срока.</w:t>
      </w:r>
    </w:p>
    <w:p w:rsidR="00654FB1" w:rsidRDefault="00763042" w:rsidP="00654FB1">
      <w:pPr>
        <w:pStyle w:val="21"/>
      </w:pPr>
      <w:r>
        <w:t>1</w:t>
      </w:r>
      <w:r w:rsidR="00241CCE">
        <w:t>.11</w:t>
      </w:r>
      <w:r w:rsidR="00654FB1">
        <w:t>. Трудовой договор заключается в письменной форме.</w:t>
      </w:r>
    </w:p>
    <w:p w:rsidR="00654FB1" w:rsidRDefault="00763042" w:rsidP="00654FB1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241CCE">
        <w:rPr>
          <w:snapToGrid w:val="0"/>
          <w:sz w:val="24"/>
        </w:rPr>
        <w:t>.12</w:t>
      </w:r>
      <w:r w:rsidR="00654FB1">
        <w:rPr>
          <w:snapToGrid w:val="0"/>
          <w:sz w:val="24"/>
        </w:rPr>
        <w:t xml:space="preserve">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</w:t>
      </w:r>
      <w:proofErr w:type="gramStart"/>
      <w:r w:rsidR="00654FB1">
        <w:rPr>
          <w:snapToGrid w:val="0"/>
          <w:sz w:val="24"/>
        </w:rPr>
        <w:t>с</w:t>
      </w:r>
      <w:proofErr w:type="gramEnd"/>
      <w:r w:rsidR="00654FB1">
        <w:rPr>
          <w:snapToGrid w:val="0"/>
          <w:sz w:val="24"/>
        </w:rPr>
        <w:t>: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-единым тарифно-квалификационным справочником работ и профессий рабочих (ЕТКС);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-квалификационным справочником должностей руководителей, специалистов и других служащих;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-общероссийским классификатором профессий рабочих, должностей служащих и тарифных разрядов (ОКПДТР);</w:t>
      </w:r>
    </w:p>
    <w:p w:rsidR="006870E0" w:rsidRDefault="00654FB1" w:rsidP="00D31129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-штатным расписанием и условиями оплаты труда.</w:t>
      </w:r>
    </w:p>
    <w:p w:rsidR="00654FB1" w:rsidRDefault="00241CCE" w:rsidP="00654FB1">
      <w:pPr>
        <w:pStyle w:val="21"/>
      </w:pPr>
      <w:r>
        <w:t xml:space="preserve"> </w:t>
      </w:r>
      <w:r w:rsidR="00763042">
        <w:t>1</w:t>
      </w:r>
      <w:r w:rsidR="00654FB1">
        <w:t>.</w:t>
      </w:r>
      <w:r>
        <w:t>13</w:t>
      </w:r>
      <w:proofErr w:type="gramStart"/>
      <w:r w:rsidR="00654FB1">
        <w:t xml:space="preserve"> П</w:t>
      </w:r>
      <w:proofErr w:type="gramEnd"/>
      <w:r w:rsidR="00654FB1">
        <w:t>ри поступлении работника на работу или при переводе его в установленном порядке на другую работу работодатель обязан: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-ознакомить его с правилами внутреннего трудового распорядка;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-ознакомить с правилами делового поведения;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-ознакомить с правилами использования конфиденциальной информации.</w:t>
      </w:r>
    </w:p>
    <w:p w:rsidR="00654FB1" w:rsidRDefault="00763042" w:rsidP="00654FB1">
      <w:pPr>
        <w:ind w:firstLine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1</w:t>
      </w:r>
      <w:r w:rsidR="00241CCE">
        <w:rPr>
          <w:snapToGrid w:val="0"/>
          <w:sz w:val="24"/>
        </w:rPr>
        <w:t>.14</w:t>
      </w:r>
      <w:r w:rsidR="00654FB1">
        <w:rPr>
          <w:snapToGrid w:val="0"/>
          <w:sz w:val="24"/>
        </w:rPr>
        <w:t>. Прекращение трудового договора может иметь место только по основаниям, предусмотренным законодательством.</w:t>
      </w:r>
    </w:p>
    <w:p w:rsidR="00D925EE" w:rsidRPr="00E32A97" w:rsidRDefault="00C16889" w:rsidP="00E32A97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76304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241CCE">
        <w:rPr>
          <w:snapToGrid w:val="0"/>
          <w:sz w:val="24"/>
        </w:rPr>
        <w:t xml:space="preserve"> </w:t>
      </w:r>
      <w:r w:rsidR="00763042">
        <w:rPr>
          <w:snapToGrid w:val="0"/>
          <w:sz w:val="24"/>
        </w:rPr>
        <w:t>1</w:t>
      </w:r>
      <w:r w:rsidR="00241CCE">
        <w:rPr>
          <w:snapToGrid w:val="0"/>
          <w:sz w:val="24"/>
        </w:rPr>
        <w:t>.15</w:t>
      </w:r>
      <w:r w:rsidR="00763042">
        <w:rPr>
          <w:snapToGrid w:val="0"/>
          <w:sz w:val="24"/>
        </w:rPr>
        <w:t xml:space="preserve">. В </w:t>
      </w:r>
      <w:r w:rsidR="00654FB1">
        <w:rPr>
          <w:snapToGrid w:val="0"/>
          <w:sz w:val="24"/>
        </w:rPr>
        <w:t>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</w:t>
      </w:r>
      <w:r w:rsidR="00D9284B">
        <w:rPr>
          <w:snapToGrid w:val="0"/>
          <w:sz w:val="24"/>
        </w:rPr>
        <w:t xml:space="preserve"> и со ссылкой на соответствующую</w:t>
      </w:r>
      <w:r w:rsidR="00654FB1">
        <w:rPr>
          <w:snapToGrid w:val="0"/>
          <w:sz w:val="24"/>
        </w:rPr>
        <w:t xml:space="preserve"> статью, пункт закона.</w:t>
      </w:r>
      <w:r w:rsidR="00297A1F">
        <w:rPr>
          <w:snapToGrid w:val="0"/>
          <w:sz w:val="24"/>
        </w:rPr>
        <w:t xml:space="preserve"> </w:t>
      </w:r>
    </w:p>
    <w:p w:rsidR="0064292E" w:rsidRDefault="0064292E" w:rsidP="00A00B2C">
      <w:pPr>
        <w:jc w:val="center"/>
        <w:rPr>
          <w:b/>
          <w:sz w:val="24"/>
        </w:rPr>
      </w:pPr>
    </w:p>
    <w:p w:rsidR="0064292E" w:rsidRDefault="00654FB1" w:rsidP="00E32A97">
      <w:pPr>
        <w:jc w:val="center"/>
        <w:rPr>
          <w:b/>
          <w:sz w:val="24"/>
        </w:rPr>
      </w:pPr>
      <w:r>
        <w:rPr>
          <w:b/>
          <w:sz w:val="24"/>
        </w:rPr>
        <w:t xml:space="preserve">2. Права и обязанности работников </w:t>
      </w:r>
    </w:p>
    <w:p w:rsidR="00654FB1" w:rsidRDefault="00D925EE" w:rsidP="00654FB1">
      <w:pPr>
        <w:jc w:val="both"/>
        <w:rPr>
          <w:sz w:val="24"/>
        </w:rPr>
      </w:pPr>
      <w:r>
        <w:rPr>
          <w:sz w:val="24"/>
        </w:rPr>
        <w:t xml:space="preserve">     </w:t>
      </w:r>
      <w:r w:rsidR="00654FB1">
        <w:rPr>
          <w:sz w:val="24"/>
        </w:rPr>
        <w:t>2.1. Права и обязанности работников автошколы регламентируются законодательством</w:t>
      </w:r>
      <w:r w:rsidR="00475C16">
        <w:rPr>
          <w:sz w:val="24"/>
        </w:rPr>
        <w:t xml:space="preserve"> Российской Федерации, Уставом учреждения</w:t>
      </w:r>
      <w:r w:rsidR="00654FB1">
        <w:rPr>
          <w:sz w:val="24"/>
        </w:rPr>
        <w:t>,  настоящими Правилами и заключенным трудовым договором.</w:t>
      </w:r>
    </w:p>
    <w:p w:rsidR="00654FB1" w:rsidRDefault="00D925EE" w:rsidP="00654FB1">
      <w:pPr>
        <w:jc w:val="both"/>
        <w:rPr>
          <w:sz w:val="24"/>
        </w:rPr>
      </w:pPr>
      <w:r>
        <w:rPr>
          <w:sz w:val="24"/>
        </w:rPr>
        <w:t xml:space="preserve">     </w:t>
      </w:r>
      <w:r w:rsidR="00654FB1">
        <w:rPr>
          <w:sz w:val="24"/>
        </w:rPr>
        <w:t>2.2. Работники имеют право: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на получение  работы  обусловленной договором;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на оплату труда в соответствии с установленными ставками;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на материально-техническое обеспечение своей профессиональной деятельности;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на свободу выбора и использования методик обучения и воспитания,  учебных пособий и материалов, учебников, методов оценки знаний, обеспечивающие высокое качество подготовки обучающихся;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разрабатывать и вносить предложения по совершенствованию воспитательной, учебной и методической работы;</w:t>
      </w:r>
    </w:p>
    <w:p w:rsidR="00FB1C87" w:rsidRDefault="00654FB1" w:rsidP="00E32A97">
      <w:pPr>
        <w:rPr>
          <w:sz w:val="24"/>
        </w:rPr>
      </w:pPr>
      <w:r>
        <w:rPr>
          <w:sz w:val="24"/>
        </w:rPr>
        <w:t xml:space="preserve">     -иные права,  предусмотренные договором, Уставом, законодательством Российской Федерации.</w:t>
      </w:r>
    </w:p>
    <w:p w:rsidR="00654FB1" w:rsidRDefault="00FB1C87" w:rsidP="00FB1C87">
      <w:pPr>
        <w:rPr>
          <w:sz w:val="24"/>
        </w:rPr>
      </w:pPr>
      <w:r>
        <w:rPr>
          <w:sz w:val="24"/>
        </w:rPr>
        <w:t xml:space="preserve">     </w:t>
      </w:r>
      <w:r w:rsidR="00654FB1">
        <w:rPr>
          <w:sz w:val="24"/>
        </w:rPr>
        <w:t>2.3. Работники  обязаны: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строго выполнять  требования Устава</w:t>
      </w:r>
      <w:r w:rsidR="00475C16">
        <w:rPr>
          <w:sz w:val="24"/>
        </w:rPr>
        <w:t xml:space="preserve"> учреждения</w:t>
      </w:r>
      <w:r>
        <w:rPr>
          <w:sz w:val="24"/>
        </w:rPr>
        <w:t>, настоящего Положения и свои функциональные обязанности;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проводить на высоком методическом уровне занятия, формировать у обучаемых необходимые умения и навыки,  готовить их к  самостоятельной,  безаварийной  эксплуатации  транспортных средств,  тесно взаимодействуя в образовательном процессе с  мастерами  производственного обучения;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- вносить предложения по совершенствованию  учебно-воспитательного процесса,  внедрению наиболее эффективных форм и методов обучения, применению технических средств обучения;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внедрять в 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совершенствовать учебно-материальную базу, следить за состоянием,  сохранностью и правильной эксплуатацией учебного оборудования и техники;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 - обеспечивать при проведении занятий высокую организованность, дисц</w:t>
      </w:r>
      <w:r w:rsidR="003B7DED">
        <w:rPr>
          <w:sz w:val="24"/>
        </w:rPr>
        <w:t xml:space="preserve">иплину,  порядок и соблюдение </w:t>
      </w:r>
      <w:r w:rsidR="00D9284B">
        <w:rPr>
          <w:sz w:val="24"/>
        </w:rPr>
        <w:t>уча</w:t>
      </w:r>
      <w:r>
        <w:rPr>
          <w:sz w:val="24"/>
        </w:rPr>
        <w:t>щимися правил и мер  безопасности;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-  постоянно совершенствовать свои профессиональные знания, проходить  обучение на курсах повышения квалификации при первоначальном назначении на должность преподавателя и через каждые пять лет, а для мастеров производственного обучения через каждые три года;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- в своей деятельности уважать честь и  достоинство  обучаемых, не допускать к ним методов физического и психологического насилия;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 xml:space="preserve">    - нести ответствен</w:t>
      </w:r>
      <w:r w:rsidR="00D925EE">
        <w:rPr>
          <w:sz w:val="24"/>
        </w:rPr>
        <w:t>ность за соблюдение слушателями</w:t>
      </w:r>
      <w:r>
        <w:rPr>
          <w:sz w:val="24"/>
        </w:rPr>
        <w:t xml:space="preserve"> правил  техники безопасности на занятиях;</w:t>
      </w:r>
    </w:p>
    <w:p w:rsidR="00654FB1" w:rsidRDefault="00D925EE" w:rsidP="00654FB1">
      <w:pPr>
        <w:jc w:val="both"/>
        <w:rPr>
          <w:sz w:val="24"/>
        </w:rPr>
      </w:pPr>
      <w:r>
        <w:rPr>
          <w:sz w:val="24"/>
        </w:rPr>
        <w:t xml:space="preserve">     2.4</w:t>
      </w:r>
      <w:r w:rsidR="00654FB1">
        <w:rPr>
          <w:sz w:val="24"/>
        </w:rPr>
        <w:t>. Мастера производст</w:t>
      </w:r>
      <w:r w:rsidR="00241CCE">
        <w:rPr>
          <w:sz w:val="24"/>
        </w:rPr>
        <w:t>венного обучения  вождению  несу</w:t>
      </w:r>
      <w:r w:rsidR="00654FB1">
        <w:rPr>
          <w:sz w:val="24"/>
        </w:rPr>
        <w:t>т  ответственность за техническое состояние транспортных средств, чистоту и порядок, а салоне автомобиля, им запрещается во время обучения курить в ав</w:t>
      </w:r>
      <w:r>
        <w:rPr>
          <w:sz w:val="24"/>
        </w:rPr>
        <w:t>томобиле, привлекать слушателей</w:t>
      </w:r>
      <w:r w:rsidR="00654FB1">
        <w:rPr>
          <w:sz w:val="24"/>
        </w:rPr>
        <w:t xml:space="preserve"> </w:t>
      </w:r>
      <w:proofErr w:type="gramStart"/>
      <w:r w:rsidR="00654FB1">
        <w:rPr>
          <w:sz w:val="24"/>
        </w:rPr>
        <w:t>к</w:t>
      </w:r>
      <w:proofErr w:type="gramEnd"/>
      <w:r w:rsidR="00654FB1">
        <w:rPr>
          <w:sz w:val="24"/>
        </w:rPr>
        <w:t xml:space="preserve"> уборочно-моечным и</w:t>
      </w:r>
    </w:p>
    <w:p w:rsidR="00654FB1" w:rsidRDefault="00654FB1" w:rsidP="00654FB1">
      <w:pPr>
        <w:jc w:val="both"/>
        <w:rPr>
          <w:sz w:val="24"/>
        </w:rPr>
      </w:pPr>
      <w:r>
        <w:rPr>
          <w:sz w:val="24"/>
        </w:rPr>
        <w:t>ремонтным работам, не предусмотренным программой обучения.</w:t>
      </w:r>
    </w:p>
    <w:p w:rsidR="00654FB1" w:rsidRDefault="00D925EE" w:rsidP="00654FB1">
      <w:pPr>
        <w:jc w:val="both"/>
        <w:rPr>
          <w:sz w:val="24"/>
        </w:rPr>
      </w:pPr>
      <w:r>
        <w:rPr>
          <w:sz w:val="24"/>
        </w:rPr>
        <w:t xml:space="preserve">     2.5</w:t>
      </w:r>
      <w:r w:rsidR="00654FB1">
        <w:rPr>
          <w:sz w:val="24"/>
        </w:rPr>
        <w:t xml:space="preserve">. Мастера производственного обучения вождению обязаны проходить </w:t>
      </w:r>
      <w:proofErr w:type="gramStart"/>
      <w:r w:rsidR="00654FB1">
        <w:rPr>
          <w:sz w:val="24"/>
        </w:rPr>
        <w:t>пред</w:t>
      </w:r>
      <w:proofErr w:type="gramEnd"/>
      <w:r w:rsidR="00475C16">
        <w:rPr>
          <w:sz w:val="24"/>
        </w:rPr>
        <w:t xml:space="preserve"> </w:t>
      </w:r>
      <w:r w:rsidR="00654FB1">
        <w:rPr>
          <w:sz w:val="24"/>
        </w:rPr>
        <w:t>рейсовый медицинский контроль.</w:t>
      </w:r>
    </w:p>
    <w:p w:rsidR="00654FB1" w:rsidRDefault="00654FB1" w:rsidP="00FB1C87">
      <w:pPr>
        <w:rPr>
          <w:b/>
          <w:snapToGrid w:val="0"/>
          <w:sz w:val="24"/>
        </w:rPr>
      </w:pPr>
    </w:p>
    <w:p w:rsidR="00654FB1" w:rsidRDefault="00D925EE" w:rsidP="00FB1C87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3</w:t>
      </w:r>
      <w:r w:rsidR="00654FB1">
        <w:rPr>
          <w:b/>
          <w:snapToGrid w:val="0"/>
          <w:sz w:val="24"/>
        </w:rPr>
        <w:t>. Поощрения за успехи в работе и учебе</w:t>
      </w:r>
    </w:p>
    <w:p w:rsidR="00654FB1" w:rsidRDefault="00D925EE" w:rsidP="00E32A97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D0692B">
        <w:rPr>
          <w:snapToGrid w:val="0"/>
          <w:sz w:val="24"/>
        </w:rPr>
        <w:t>.1.</w:t>
      </w:r>
      <w:r w:rsidR="00E32A97">
        <w:rPr>
          <w:snapToGrid w:val="0"/>
          <w:sz w:val="24"/>
        </w:rPr>
        <w:t xml:space="preserve"> За</w:t>
      </w:r>
      <w:r w:rsidR="00654FB1">
        <w:rPr>
          <w:snapToGrid w:val="0"/>
          <w:sz w:val="24"/>
        </w:rPr>
        <w:t>, активное участие в организации образовательного процесса могут применяться следующие поощрения: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объявление благодарности;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награждение ценным подарком;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награждение Почетной грамотой;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премия.</w:t>
      </w:r>
    </w:p>
    <w:p w:rsidR="00654FB1" w:rsidRDefault="00654FB1" w:rsidP="00654FB1">
      <w:pPr>
        <w:jc w:val="center"/>
        <w:rPr>
          <w:b/>
          <w:snapToGrid w:val="0"/>
          <w:sz w:val="24"/>
        </w:rPr>
      </w:pPr>
    </w:p>
    <w:p w:rsidR="00654FB1" w:rsidRDefault="00E32A97" w:rsidP="00FB1C87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4. Ответственность работников</w:t>
      </w:r>
      <w:r w:rsidR="00654FB1">
        <w:rPr>
          <w:b/>
          <w:snapToGrid w:val="0"/>
          <w:sz w:val="24"/>
        </w:rPr>
        <w:t xml:space="preserve"> за  нарушение дисциплины</w:t>
      </w:r>
    </w:p>
    <w:p w:rsidR="00654FB1" w:rsidRDefault="00E32A97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.1. Нарушение дисциплины - неисполнение или некачественное исполнение своих обязанностей без уважительной причины, не достижение запланированных результатов труда, превышение прав, причинившее ущерб другим гражданам, влечет применение дисциплинарных взысканий или мер общественного воздействия.</w:t>
      </w:r>
    </w:p>
    <w:p w:rsidR="00654FB1" w:rsidRDefault="00E32A97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.2. За нарушение дисциплины применяются следующие дисциплинарные взыскания: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замечание;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- выговор;</w:t>
      </w:r>
    </w:p>
    <w:p w:rsidR="00654FB1" w:rsidRPr="00E32A97" w:rsidRDefault="00654FB1" w:rsidP="00E32A97">
      <w:pPr>
        <w:numPr>
          <w:ilvl w:val="0"/>
          <w:numId w:val="1"/>
        </w:num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увольнение</w:t>
      </w:r>
      <w:r w:rsidR="00E32A97">
        <w:rPr>
          <w:snapToGrid w:val="0"/>
          <w:sz w:val="24"/>
        </w:rPr>
        <w:t>.</w:t>
      </w:r>
    </w:p>
    <w:p w:rsidR="00654FB1" w:rsidRDefault="00654FB1" w:rsidP="00FB1C87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Прогулом считается отсутствие работника на рабочем месте без уважительных причин в течение всего рабочего дня (смены) независимо от его (ее) продолжительности, а также отсутствие на работе более 4 ч подряд в течение рабочего дня (смены) без уваж</w:t>
      </w:r>
      <w:r w:rsidR="00A53D8E">
        <w:rPr>
          <w:snapToGrid w:val="0"/>
          <w:sz w:val="24"/>
        </w:rPr>
        <w:t>ительных причин. Для слушателей</w:t>
      </w:r>
      <w:r>
        <w:rPr>
          <w:snapToGrid w:val="0"/>
          <w:sz w:val="24"/>
        </w:rPr>
        <w:t xml:space="preserve"> прогулом считается  отсутствие на теоретических и практических занятиях без уважительной причины.</w:t>
      </w:r>
      <w:r w:rsidR="00FB1C87">
        <w:rPr>
          <w:snapToGrid w:val="0"/>
          <w:sz w:val="24"/>
        </w:rPr>
        <w:t xml:space="preserve">                     </w:t>
      </w:r>
      <w:r w:rsidR="00D31129">
        <w:rPr>
          <w:snapToGrid w:val="0"/>
          <w:sz w:val="24"/>
        </w:rPr>
        <w:t xml:space="preserve">                         </w:t>
      </w:r>
    </w:p>
    <w:p w:rsidR="00654FB1" w:rsidRDefault="00E32A97" w:rsidP="00E32A97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 xml:space="preserve">.3. До применения взыскания от нарушителя дисциплины должны быть затребованы объяснения в письменной форме. </w:t>
      </w:r>
      <w:r w:rsidR="00A53D8E">
        <w:rPr>
          <w:snapToGrid w:val="0"/>
          <w:sz w:val="24"/>
        </w:rPr>
        <w:t>Отказ работник</w:t>
      </w:r>
      <w:r>
        <w:rPr>
          <w:snapToGrid w:val="0"/>
          <w:sz w:val="24"/>
        </w:rPr>
        <w:t>а</w:t>
      </w:r>
      <w:r w:rsidR="00654FB1">
        <w:rPr>
          <w:snapToGrid w:val="0"/>
          <w:sz w:val="24"/>
        </w:rPr>
        <w:t xml:space="preserve"> дать объяснение не может служить препятствием для применения взыскания.</w:t>
      </w:r>
    </w:p>
    <w:p w:rsidR="00030D80" w:rsidRDefault="00E32A97" w:rsidP="003B7DED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.4. Дисциплинарное взыскание не может быть применено позднее 1 месяца со дня его обнаружения, не считая времени болезни работника или пребывания его в отпуске, позднее 6 мес. со дня совершения проступка и по результатам ревизии или проверки финансово-хозяйственной деятельности - не позднее 2 лет со дня его совершения. В указанные сроки не включается время производства по уголовному делу.</w:t>
      </w:r>
    </w:p>
    <w:p w:rsidR="00654FB1" w:rsidRDefault="00E32A97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.5. За каждое нарушение трудовой дисциплины может быть применено только одно дисциплинарное взыскание. При применении взысканий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654FB1" w:rsidRDefault="00E32A97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.6.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3-дневный срок.</w:t>
      </w:r>
    </w:p>
    <w:p w:rsidR="00654FB1" w:rsidRDefault="00E32A97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.7. Приказ в необходимых случаях доводится до сведения всех работников.</w:t>
      </w:r>
    </w:p>
    <w:p w:rsidR="00654FB1" w:rsidRDefault="00E32A97" w:rsidP="00654FB1">
      <w:pPr>
        <w:ind w:firstLine="54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654FB1">
        <w:rPr>
          <w:snapToGrid w:val="0"/>
          <w:sz w:val="24"/>
        </w:rPr>
        <w:t>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654FB1" w:rsidRDefault="00E32A97" w:rsidP="00E32A97">
      <w:pPr>
        <w:ind w:firstLine="540"/>
        <w:rPr>
          <w:snapToGrid w:val="0"/>
          <w:sz w:val="24"/>
        </w:rPr>
      </w:pPr>
      <w:r>
        <w:rPr>
          <w:snapToGrid w:val="0"/>
          <w:sz w:val="24"/>
        </w:rPr>
        <w:t xml:space="preserve">4.9. Начальник образовательного учреждения </w:t>
      </w:r>
      <w:r w:rsidR="00654FB1">
        <w:rPr>
          <w:snapToGrid w:val="0"/>
          <w:sz w:val="24"/>
        </w:rPr>
        <w:t xml:space="preserve"> может снять</w:t>
      </w:r>
      <w:r>
        <w:rPr>
          <w:snapToGrid w:val="0"/>
          <w:sz w:val="24"/>
        </w:rPr>
        <w:t xml:space="preserve"> своим приказом взыскание </w:t>
      </w:r>
      <w:r w:rsidR="00654FB1">
        <w:rPr>
          <w:snapToGrid w:val="0"/>
          <w:sz w:val="24"/>
        </w:rPr>
        <w:t xml:space="preserve"> до истечения срока.</w:t>
      </w: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</w:p>
    <w:p w:rsidR="00654FB1" w:rsidRDefault="00654FB1" w:rsidP="00654FB1">
      <w:pPr>
        <w:ind w:firstLine="540"/>
        <w:jc w:val="both"/>
        <w:rPr>
          <w:snapToGrid w:val="0"/>
          <w:sz w:val="24"/>
        </w:rPr>
      </w:pPr>
    </w:p>
    <w:p w:rsidR="00654FB1" w:rsidRDefault="00654FB1" w:rsidP="00654FB1">
      <w:pPr>
        <w:pStyle w:val="ConsPlusNonformat"/>
        <w:widowControl/>
        <w:jc w:val="both"/>
        <w:rPr>
          <w:rFonts w:ascii="Times New Roman" w:hAnsi="Times New Roman"/>
          <w:snapToGrid/>
          <w:sz w:val="24"/>
        </w:rPr>
      </w:pPr>
    </w:p>
    <w:p w:rsidR="00654FB1" w:rsidRDefault="00654FB1" w:rsidP="00654FB1">
      <w:pPr>
        <w:jc w:val="both"/>
        <w:rPr>
          <w:sz w:val="24"/>
        </w:rPr>
      </w:pPr>
    </w:p>
    <w:p w:rsidR="00654FB1" w:rsidRDefault="00654FB1" w:rsidP="00654FB1">
      <w:pPr>
        <w:jc w:val="both"/>
      </w:pPr>
    </w:p>
    <w:p w:rsidR="00654FB1" w:rsidRDefault="00654FB1" w:rsidP="00654FB1">
      <w:pPr>
        <w:shd w:val="clear" w:color="auto" w:fill="FFFFFF"/>
        <w:jc w:val="both"/>
        <w:rPr>
          <w:sz w:val="28"/>
        </w:rPr>
      </w:pPr>
    </w:p>
    <w:p w:rsidR="00654FB1" w:rsidRDefault="00654FB1" w:rsidP="00654FB1">
      <w:pPr>
        <w:shd w:val="clear" w:color="auto" w:fill="FFFFFF"/>
        <w:jc w:val="both"/>
        <w:rPr>
          <w:sz w:val="28"/>
        </w:rPr>
      </w:pPr>
    </w:p>
    <w:p w:rsidR="00654FB1" w:rsidRDefault="00654FB1" w:rsidP="00654FB1">
      <w:pPr>
        <w:jc w:val="both"/>
        <w:rPr>
          <w:snapToGrid w:val="0"/>
          <w:sz w:val="28"/>
        </w:rPr>
      </w:pPr>
    </w:p>
    <w:p w:rsidR="00654FB1" w:rsidRDefault="00654FB1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p w:rsidR="00FB1C87" w:rsidRDefault="00FB1C87"/>
    <w:sectPr w:rsidR="00FB1C87" w:rsidSect="00966DF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CFBD4"/>
    <w:lvl w:ilvl="0">
      <w:numFmt w:val="bullet"/>
      <w:lvlText w:val="*"/>
      <w:lvlJc w:val="left"/>
    </w:lvl>
  </w:abstractNum>
  <w:abstractNum w:abstractNumId="1">
    <w:nsid w:val="20790213"/>
    <w:multiLevelType w:val="multilevel"/>
    <w:tmpl w:val="F1D896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B1"/>
    <w:rsid w:val="00004C78"/>
    <w:rsid w:val="00030D80"/>
    <w:rsid w:val="000342D4"/>
    <w:rsid w:val="00042BB1"/>
    <w:rsid w:val="0007155B"/>
    <w:rsid w:val="00072994"/>
    <w:rsid w:val="00094557"/>
    <w:rsid w:val="000B08D9"/>
    <w:rsid w:val="000C1518"/>
    <w:rsid w:val="00112A5E"/>
    <w:rsid w:val="001145E6"/>
    <w:rsid w:val="0011471B"/>
    <w:rsid w:val="00120B1E"/>
    <w:rsid w:val="001220A0"/>
    <w:rsid w:val="00151AB3"/>
    <w:rsid w:val="00164104"/>
    <w:rsid w:val="00180C68"/>
    <w:rsid w:val="001A43DA"/>
    <w:rsid w:val="001D1EFA"/>
    <w:rsid w:val="001D6FB9"/>
    <w:rsid w:val="001E1B88"/>
    <w:rsid w:val="001F219E"/>
    <w:rsid w:val="00240DBC"/>
    <w:rsid w:val="00241CCE"/>
    <w:rsid w:val="00254E31"/>
    <w:rsid w:val="00267D32"/>
    <w:rsid w:val="00297A1F"/>
    <w:rsid w:val="002A27CF"/>
    <w:rsid w:val="002A39CB"/>
    <w:rsid w:val="002C1A0F"/>
    <w:rsid w:val="002E2ABB"/>
    <w:rsid w:val="003279A1"/>
    <w:rsid w:val="003423C6"/>
    <w:rsid w:val="0038405F"/>
    <w:rsid w:val="00387572"/>
    <w:rsid w:val="003A46CB"/>
    <w:rsid w:val="003B7DED"/>
    <w:rsid w:val="003F2CF1"/>
    <w:rsid w:val="003F7757"/>
    <w:rsid w:val="00440083"/>
    <w:rsid w:val="004463DD"/>
    <w:rsid w:val="00453A8E"/>
    <w:rsid w:val="00455EF6"/>
    <w:rsid w:val="004653EB"/>
    <w:rsid w:val="004727DD"/>
    <w:rsid w:val="00475C16"/>
    <w:rsid w:val="0048527A"/>
    <w:rsid w:val="00495813"/>
    <w:rsid w:val="00540E11"/>
    <w:rsid w:val="00546969"/>
    <w:rsid w:val="00555C68"/>
    <w:rsid w:val="00572D80"/>
    <w:rsid w:val="0064292E"/>
    <w:rsid w:val="00647461"/>
    <w:rsid w:val="006503A4"/>
    <w:rsid w:val="00650625"/>
    <w:rsid w:val="00654FB1"/>
    <w:rsid w:val="00666F54"/>
    <w:rsid w:val="006870E0"/>
    <w:rsid w:val="006B0B4A"/>
    <w:rsid w:val="006F0E54"/>
    <w:rsid w:val="00700AF6"/>
    <w:rsid w:val="00707C69"/>
    <w:rsid w:val="0072451C"/>
    <w:rsid w:val="00763042"/>
    <w:rsid w:val="007733DB"/>
    <w:rsid w:val="00803FCC"/>
    <w:rsid w:val="00860F9B"/>
    <w:rsid w:val="00865BC9"/>
    <w:rsid w:val="008A7695"/>
    <w:rsid w:val="008D205A"/>
    <w:rsid w:val="00915A88"/>
    <w:rsid w:val="00954E36"/>
    <w:rsid w:val="00954E99"/>
    <w:rsid w:val="00966DFF"/>
    <w:rsid w:val="00991CD0"/>
    <w:rsid w:val="00996824"/>
    <w:rsid w:val="009A0114"/>
    <w:rsid w:val="009C0E3C"/>
    <w:rsid w:val="009D077B"/>
    <w:rsid w:val="00A00B2C"/>
    <w:rsid w:val="00A05BB8"/>
    <w:rsid w:val="00A23590"/>
    <w:rsid w:val="00A3480B"/>
    <w:rsid w:val="00A53D8E"/>
    <w:rsid w:val="00AD43E5"/>
    <w:rsid w:val="00B12379"/>
    <w:rsid w:val="00B21F9D"/>
    <w:rsid w:val="00B36775"/>
    <w:rsid w:val="00BE46B4"/>
    <w:rsid w:val="00C1414B"/>
    <w:rsid w:val="00C15BCD"/>
    <w:rsid w:val="00C16889"/>
    <w:rsid w:val="00C230EF"/>
    <w:rsid w:val="00C87859"/>
    <w:rsid w:val="00C94955"/>
    <w:rsid w:val="00CF3F07"/>
    <w:rsid w:val="00D0692B"/>
    <w:rsid w:val="00D14ECD"/>
    <w:rsid w:val="00D31129"/>
    <w:rsid w:val="00D45E04"/>
    <w:rsid w:val="00D50FD3"/>
    <w:rsid w:val="00D57833"/>
    <w:rsid w:val="00D750B0"/>
    <w:rsid w:val="00D925EE"/>
    <w:rsid w:val="00D9284B"/>
    <w:rsid w:val="00DA1573"/>
    <w:rsid w:val="00DB15B3"/>
    <w:rsid w:val="00DF307A"/>
    <w:rsid w:val="00E203A1"/>
    <w:rsid w:val="00E22ADC"/>
    <w:rsid w:val="00E32A97"/>
    <w:rsid w:val="00E333E5"/>
    <w:rsid w:val="00E733F1"/>
    <w:rsid w:val="00E73CF3"/>
    <w:rsid w:val="00E93627"/>
    <w:rsid w:val="00EC729F"/>
    <w:rsid w:val="00ED2C83"/>
    <w:rsid w:val="00ED446B"/>
    <w:rsid w:val="00EE7EF0"/>
    <w:rsid w:val="00EF3F39"/>
    <w:rsid w:val="00F204BF"/>
    <w:rsid w:val="00F217B5"/>
    <w:rsid w:val="00F330DF"/>
    <w:rsid w:val="00FA36D6"/>
    <w:rsid w:val="00FB05E6"/>
    <w:rsid w:val="00FB1C87"/>
    <w:rsid w:val="00FE35DC"/>
    <w:rsid w:val="00FE65F1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B1"/>
  </w:style>
  <w:style w:type="paragraph" w:styleId="1">
    <w:name w:val="heading 1"/>
    <w:basedOn w:val="a"/>
    <w:next w:val="a"/>
    <w:qFormat/>
    <w:rsid w:val="00654FB1"/>
    <w:pPr>
      <w:keepNext/>
      <w:jc w:val="center"/>
      <w:outlineLvl w:val="0"/>
    </w:pPr>
    <w:rPr>
      <w:b/>
      <w:caps/>
      <w:snapToGrid w:val="0"/>
      <w:sz w:val="28"/>
    </w:rPr>
  </w:style>
  <w:style w:type="paragraph" w:styleId="2">
    <w:name w:val="heading 2"/>
    <w:basedOn w:val="a"/>
    <w:next w:val="a"/>
    <w:qFormat/>
    <w:rsid w:val="00654FB1"/>
    <w:pPr>
      <w:keepNext/>
      <w:jc w:val="center"/>
      <w:outlineLvl w:val="1"/>
    </w:pPr>
    <w:rPr>
      <w:b/>
      <w:caps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54FB1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654FB1"/>
    <w:pPr>
      <w:shd w:val="clear" w:color="auto" w:fill="FFFFFF"/>
      <w:jc w:val="both"/>
    </w:pPr>
    <w:rPr>
      <w:spacing w:val="-9"/>
      <w:sz w:val="28"/>
    </w:rPr>
  </w:style>
  <w:style w:type="paragraph" w:styleId="20">
    <w:name w:val="Body Text 2"/>
    <w:basedOn w:val="a"/>
    <w:rsid w:val="00654FB1"/>
    <w:rPr>
      <w:sz w:val="28"/>
    </w:rPr>
  </w:style>
  <w:style w:type="paragraph" w:styleId="3">
    <w:name w:val="Body Text 3"/>
    <w:basedOn w:val="a"/>
    <w:rsid w:val="00654FB1"/>
    <w:rPr>
      <w:sz w:val="24"/>
    </w:rPr>
  </w:style>
  <w:style w:type="paragraph" w:styleId="a4">
    <w:name w:val="Body Text Indent"/>
    <w:basedOn w:val="a"/>
    <w:rsid w:val="00654FB1"/>
    <w:pPr>
      <w:ind w:firstLine="540"/>
      <w:jc w:val="both"/>
    </w:pPr>
    <w:rPr>
      <w:snapToGrid w:val="0"/>
      <w:sz w:val="24"/>
    </w:rPr>
  </w:style>
  <w:style w:type="paragraph" w:styleId="21">
    <w:name w:val="Body Text Indent 2"/>
    <w:basedOn w:val="a"/>
    <w:rsid w:val="00654FB1"/>
    <w:pPr>
      <w:ind w:firstLine="284"/>
      <w:jc w:val="both"/>
    </w:pPr>
    <w:rPr>
      <w:snapToGrid w:val="0"/>
      <w:sz w:val="24"/>
    </w:rPr>
  </w:style>
  <w:style w:type="paragraph" w:styleId="a5">
    <w:name w:val="List Paragraph"/>
    <w:basedOn w:val="a"/>
    <w:uiPriority w:val="34"/>
    <w:qFormat/>
    <w:rsid w:val="00240DBC"/>
    <w:pPr>
      <w:ind w:left="708"/>
    </w:pPr>
  </w:style>
  <w:style w:type="character" w:customStyle="1" w:styleId="blk">
    <w:name w:val="blk"/>
    <w:basedOn w:val="a0"/>
    <w:rsid w:val="009C0E3C"/>
  </w:style>
  <w:style w:type="character" w:customStyle="1" w:styleId="apple-converted-space">
    <w:name w:val="apple-converted-space"/>
    <w:basedOn w:val="a0"/>
    <w:rsid w:val="009C0E3C"/>
  </w:style>
  <w:style w:type="character" w:styleId="a6">
    <w:name w:val="Hyperlink"/>
    <w:basedOn w:val="a0"/>
    <w:uiPriority w:val="99"/>
    <w:unhideWhenUsed/>
    <w:rsid w:val="009C0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7817-389A-42FF-8139-8F96454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«УТВЕРЖДАЮ» </vt:lpstr>
      <vt:lpstr/>
      <vt:lpstr>    Правила внутреннего распорядка</vt:lpstr>
      <vt:lpstr>слушателей автомобильной школы</vt:lpstr>
    </vt:vector>
  </TitlesOfParts>
  <Company>Home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Болотов В П</cp:lastModifiedBy>
  <cp:revision>2</cp:revision>
  <cp:lastPrinted>2016-01-30T00:57:00Z</cp:lastPrinted>
  <dcterms:created xsi:type="dcterms:W3CDTF">2016-02-23T04:38:00Z</dcterms:created>
  <dcterms:modified xsi:type="dcterms:W3CDTF">2016-02-23T04:38:00Z</dcterms:modified>
</cp:coreProperties>
</file>